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8F2" w:rsidRDefault="00CE45C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ТИТУЛЬНИЙ АРКУШ</w:t>
      </w:r>
    </w:p>
    <w:p w:rsidR="00A338F2" w:rsidRDefault="00A338F2">
      <w:pPr>
        <w:widowControl w:val="0"/>
        <w:autoSpaceDE w:val="0"/>
        <w:autoSpaceDN w:val="0"/>
        <w:adjustRightInd w:val="0"/>
        <w:spacing w:after="0" w:line="240" w:lineRule="auto"/>
        <w:jc w:val="center"/>
        <w:rPr>
          <w:rFonts w:ascii="Times New Roman" w:hAnsi="Times New Roman" w:cs="Times New Roman"/>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230"/>
      </w:tblGrid>
      <w:tr w:rsidR="00A338F2">
        <w:trPr>
          <w:trHeight w:val="300"/>
        </w:trPr>
        <w:tc>
          <w:tcPr>
            <w:tcW w:w="5230" w:type="dxa"/>
            <w:tcBorders>
              <w:top w:val="nil"/>
              <w:left w:val="nil"/>
              <w:bottom w:val="single" w:sz="6" w:space="0" w:color="auto"/>
              <w:right w:val="nil"/>
            </w:tcBorders>
            <w:vAlign w:val="bottom"/>
          </w:tcPr>
          <w:p w:rsidR="00A338F2" w:rsidRDefault="00CE45CB">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24.05.2024</w:t>
            </w:r>
          </w:p>
        </w:tc>
      </w:tr>
      <w:tr w:rsidR="00A338F2">
        <w:tblPrEx>
          <w:tblBorders>
            <w:bottom w:val="none" w:sz="0" w:space="0" w:color="auto"/>
          </w:tblBorders>
        </w:tblPrEx>
        <w:trPr>
          <w:trHeight w:val="300"/>
        </w:trPr>
        <w:tc>
          <w:tcPr>
            <w:tcW w:w="5230" w:type="dxa"/>
            <w:tcBorders>
              <w:top w:val="nil"/>
              <w:left w:val="nil"/>
              <w:bottom w:val="nil"/>
              <w:right w:val="nil"/>
            </w:tcBorders>
            <w:vAlign w:val="bottom"/>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(дата реєстрації емітентом електронного документа)</w:t>
            </w:r>
          </w:p>
        </w:tc>
      </w:tr>
      <w:tr w:rsidR="00A338F2">
        <w:trPr>
          <w:trHeight w:val="300"/>
        </w:trPr>
        <w:tc>
          <w:tcPr>
            <w:tcW w:w="5230" w:type="dxa"/>
            <w:tcBorders>
              <w:top w:val="nil"/>
              <w:left w:val="nil"/>
              <w:bottom w:val="single" w:sz="6" w:space="0" w:color="auto"/>
              <w:right w:val="nil"/>
            </w:tcBorders>
            <w:vAlign w:val="bottom"/>
          </w:tcPr>
          <w:p w:rsidR="00A338F2" w:rsidRPr="00FD5C8B" w:rsidRDefault="00FD5C8B">
            <w:pPr>
              <w:widowControl w:val="0"/>
              <w:autoSpaceDE w:val="0"/>
              <w:autoSpaceDN w:val="0"/>
              <w:adjustRightInd w:val="0"/>
              <w:spacing w:after="0" w:line="240" w:lineRule="auto"/>
              <w:jc w:val="center"/>
              <w:rPr>
                <w:rFonts w:ascii="Times New Roman" w:hAnsi="Times New Roman" w:cs="Times New Roman"/>
                <w:sz w:val="24"/>
                <w:szCs w:val="24"/>
              </w:rPr>
            </w:pPr>
            <w:r w:rsidRPr="00FD5C8B">
              <w:rPr>
                <w:rFonts w:ascii="Times New Roman" w:hAnsi="Times New Roman" w:cs="Times New Roman"/>
                <w:sz w:val="24"/>
                <w:szCs w:val="24"/>
                <w:lang w:val="ru-RU" w:eastAsia="en-US"/>
              </w:rPr>
              <w:t>228-1</w:t>
            </w:r>
          </w:p>
        </w:tc>
      </w:tr>
      <w:tr w:rsidR="00A338F2" w:rsidRPr="00FD5C8B">
        <w:trPr>
          <w:trHeight w:val="300"/>
        </w:trPr>
        <w:tc>
          <w:tcPr>
            <w:tcW w:w="5230" w:type="dxa"/>
            <w:tcBorders>
              <w:top w:val="nil"/>
              <w:left w:val="nil"/>
              <w:bottom w:val="nil"/>
              <w:right w:val="nil"/>
            </w:tcBorders>
            <w:vAlign w:val="bottom"/>
          </w:tcPr>
          <w:p w:rsidR="00A338F2" w:rsidRPr="00FD5C8B" w:rsidRDefault="00CE45CB">
            <w:pPr>
              <w:widowControl w:val="0"/>
              <w:autoSpaceDE w:val="0"/>
              <w:autoSpaceDN w:val="0"/>
              <w:adjustRightInd w:val="0"/>
              <w:spacing w:after="0" w:line="240" w:lineRule="auto"/>
              <w:jc w:val="center"/>
              <w:rPr>
                <w:rFonts w:ascii="Times New Roman" w:hAnsi="Times New Roman" w:cs="Times New Roman"/>
                <w:sz w:val="20"/>
                <w:szCs w:val="20"/>
              </w:rPr>
            </w:pPr>
            <w:r w:rsidRPr="00FD5C8B">
              <w:rPr>
                <w:rFonts w:ascii="Times New Roman" w:hAnsi="Times New Roman" w:cs="Times New Roman"/>
                <w:sz w:val="20"/>
                <w:szCs w:val="20"/>
              </w:rPr>
              <w:t>(вихідний реєстраційний номер електронного документа)</w:t>
            </w:r>
          </w:p>
        </w:tc>
      </w:tr>
    </w:tbl>
    <w:p w:rsidR="00A338F2" w:rsidRDefault="00CE45CB">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0465"/>
      </w:tblGrid>
      <w:tr w:rsidR="00A338F2">
        <w:trPr>
          <w:trHeight w:val="300"/>
        </w:trPr>
        <w:tc>
          <w:tcPr>
            <w:tcW w:w="10465" w:type="dxa"/>
            <w:tcBorders>
              <w:top w:val="nil"/>
              <w:left w:val="nil"/>
              <w:bottom w:val="nil"/>
              <w:right w:val="nil"/>
            </w:tcBorders>
            <w:vAlign w:val="bottom"/>
          </w:tcPr>
          <w:p w:rsidR="00A338F2" w:rsidRDefault="00CE45CB">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rsidR="00A338F2" w:rsidRDefault="00A338F2">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415"/>
        <w:gridCol w:w="236"/>
        <w:gridCol w:w="3334"/>
        <w:gridCol w:w="236"/>
        <w:gridCol w:w="3284"/>
      </w:tblGrid>
      <w:tr w:rsidR="00A338F2">
        <w:trPr>
          <w:trHeight w:val="200"/>
        </w:trPr>
        <w:tc>
          <w:tcPr>
            <w:tcW w:w="3415" w:type="dxa"/>
            <w:tcBorders>
              <w:top w:val="nil"/>
              <w:left w:val="nil"/>
              <w:bottom w:val="single" w:sz="6" w:space="0" w:color="auto"/>
              <w:right w:val="nil"/>
            </w:tcBorders>
            <w:vAlign w:val="bottom"/>
          </w:tcPr>
          <w:p w:rsidR="00A338F2" w:rsidRDefault="00CE45CB">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Генеральний директор</w:t>
            </w:r>
          </w:p>
        </w:tc>
        <w:tc>
          <w:tcPr>
            <w:tcW w:w="216" w:type="dxa"/>
            <w:tcBorders>
              <w:top w:val="nil"/>
              <w:left w:val="nil"/>
              <w:bottom w:val="nil"/>
              <w:right w:val="nil"/>
            </w:tcBorders>
          </w:tcPr>
          <w:p w:rsidR="00A338F2" w:rsidRDefault="00A338F2">
            <w:pPr>
              <w:widowControl w:val="0"/>
              <w:autoSpaceDE w:val="0"/>
              <w:autoSpaceDN w:val="0"/>
              <w:adjustRightInd w:val="0"/>
              <w:spacing w:after="0" w:line="240" w:lineRule="auto"/>
              <w:jc w:val="center"/>
              <w:rPr>
                <w:rFonts w:ascii="Times New Roman" w:hAnsi="Times New Roman" w:cs="Times New Roman"/>
                <w:sz w:val="24"/>
                <w:szCs w:val="24"/>
              </w:rPr>
            </w:pPr>
          </w:p>
        </w:tc>
        <w:tc>
          <w:tcPr>
            <w:tcW w:w="3334" w:type="dxa"/>
            <w:tcBorders>
              <w:top w:val="nil"/>
              <w:left w:val="nil"/>
              <w:bottom w:val="single" w:sz="6" w:space="0" w:color="auto"/>
              <w:right w:val="nil"/>
            </w:tcBorders>
            <w:vAlign w:val="bottom"/>
          </w:tcPr>
          <w:p w:rsidR="00A338F2" w:rsidRDefault="00A338F2">
            <w:pPr>
              <w:widowControl w:val="0"/>
              <w:autoSpaceDE w:val="0"/>
              <w:autoSpaceDN w:val="0"/>
              <w:adjustRightInd w:val="0"/>
              <w:spacing w:after="0" w:line="240" w:lineRule="auto"/>
              <w:jc w:val="center"/>
              <w:rPr>
                <w:rFonts w:ascii="Times New Roman" w:hAnsi="Times New Roman" w:cs="Times New Roman"/>
                <w:sz w:val="24"/>
                <w:szCs w:val="24"/>
              </w:rPr>
            </w:pPr>
          </w:p>
        </w:tc>
        <w:tc>
          <w:tcPr>
            <w:tcW w:w="216" w:type="dxa"/>
            <w:tcBorders>
              <w:top w:val="nil"/>
              <w:left w:val="nil"/>
              <w:bottom w:val="nil"/>
              <w:right w:val="nil"/>
            </w:tcBorders>
          </w:tcPr>
          <w:p w:rsidR="00A338F2" w:rsidRDefault="00A338F2">
            <w:pPr>
              <w:widowControl w:val="0"/>
              <w:autoSpaceDE w:val="0"/>
              <w:autoSpaceDN w:val="0"/>
              <w:adjustRightInd w:val="0"/>
              <w:spacing w:after="0" w:line="240" w:lineRule="auto"/>
              <w:jc w:val="center"/>
              <w:rPr>
                <w:rFonts w:ascii="Times New Roman" w:hAnsi="Times New Roman" w:cs="Times New Roman"/>
                <w:sz w:val="24"/>
                <w:szCs w:val="24"/>
              </w:rPr>
            </w:pPr>
          </w:p>
        </w:tc>
        <w:tc>
          <w:tcPr>
            <w:tcW w:w="3284" w:type="dxa"/>
            <w:tcBorders>
              <w:top w:val="nil"/>
              <w:left w:val="nil"/>
              <w:bottom w:val="single" w:sz="6" w:space="0" w:color="auto"/>
              <w:right w:val="nil"/>
            </w:tcBorders>
            <w:vAlign w:val="bottom"/>
          </w:tcPr>
          <w:p w:rsidR="00A338F2" w:rsidRDefault="00CE45CB">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Гайдукова О.А.</w:t>
            </w:r>
          </w:p>
        </w:tc>
      </w:tr>
      <w:tr w:rsidR="00A338F2">
        <w:trPr>
          <w:trHeight w:val="200"/>
        </w:trPr>
        <w:tc>
          <w:tcPr>
            <w:tcW w:w="3415" w:type="dxa"/>
            <w:tcBorders>
              <w:top w:val="nil"/>
              <w:left w:val="nil"/>
              <w:bottom w:val="nil"/>
              <w:right w:val="nil"/>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(посада)</w:t>
            </w:r>
          </w:p>
        </w:tc>
        <w:tc>
          <w:tcPr>
            <w:tcW w:w="216" w:type="dxa"/>
            <w:tcBorders>
              <w:top w:val="nil"/>
              <w:left w:val="nil"/>
              <w:bottom w:val="nil"/>
              <w:right w:val="nil"/>
            </w:tcBorders>
          </w:tcPr>
          <w:p w:rsidR="00A338F2" w:rsidRDefault="00A338F2">
            <w:pPr>
              <w:widowControl w:val="0"/>
              <w:autoSpaceDE w:val="0"/>
              <w:autoSpaceDN w:val="0"/>
              <w:adjustRightInd w:val="0"/>
              <w:spacing w:after="0" w:line="240" w:lineRule="auto"/>
              <w:jc w:val="center"/>
              <w:rPr>
                <w:rFonts w:ascii="Times New Roman" w:hAnsi="Times New Roman" w:cs="Times New Roman"/>
                <w:sz w:val="20"/>
                <w:szCs w:val="20"/>
              </w:rPr>
            </w:pPr>
          </w:p>
        </w:tc>
        <w:tc>
          <w:tcPr>
            <w:tcW w:w="3334" w:type="dxa"/>
            <w:tcBorders>
              <w:top w:val="nil"/>
              <w:left w:val="nil"/>
              <w:bottom w:val="nil"/>
              <w:right w:val="nil"/>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rsidR="00A338F2" w:rsidRDefault="00A338F2">
            <w:pPr>
              <w:widowControl w:val="0"/>
              <w:autoSpaceDE w:val="0"/>
              <w:autoSpaceDN w:val="0"/>
              <w:adjustRightInd w:val="0"/>
              <w:spacing w:after="0" w:line="240" w:lineRule="auto"/>
              <w:jc w:val="center"/>
              <w:rPr>
                <w:rFonts w:ascii="Times New Roman" w:hAnsi="Times New Roman" w:cs="Times New Roman"/>
                <w:sz w:val="20"/>
                <w:szCs w:val="20"/>
              </w:rPr>
            </w:pPr>
          </w:p>
        </w:tc>
        <w:tc>
          <w:tcPr>
            <w:tcW w:w="3284" w:type="dxa"/>
            <w:tcBorders>
              <w:top w:val="nil"/>
              <w:left w:val="nil"/>
              <w:bottom w:val="nil"/>
              <w:right w:val="nil"/>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(прізвище та ініціали керівника або уповноваженої особи емітента)</w:t>
            </w:r>
          </w:p>
        </w:tc>
      </w:tr>
    </w:tbl>
    <w:p w:rsidR="00A338F2" w:rsidRDefault="00A338F2">
      <w:pPr>
        <w:widowControl w:val="0"/>
        <w:autoSpaceDE w:val="0"/>
        <w:autoSpaceDN w:val="0"/>
        <w:adjustRightInd w:val="0"/>
        <w:spacing w:after="0" w:line="240" w:lineRule="auto"/>
        <w:rPr>
          <w:rFonts w:ascii="Times New Roman" w:hAnsi="Times New Roman" w:cs="Times New Roman"/>
          <w:sz w:val="20"/>
          <w:szCs w:val="20"/>
        </w:rPr>
      </w:pPr>
    </w:p>
    <w:p w:rsidR="00A338F2" w:rsidRDefault="00CE45CB">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Особлива інформація / інформація про іпотечні цінні папери/ сертифікати фонду операцій з нерухомістю емітента</w:t>
      </w:r>
    </w:p>
    <w:p w:rsidR="00A338F2" w:rsidRDefault="00A338F2">
      <w:pPr>
        <w:widowControl w:val="0"/>
        <w:autoSpaceDE w:val="0"/>
        <w:autoSpaceDN w:val="0"/>
        <w:adjustRightInd w:val="0"/>
        <w:spacing w:after="0" w:line="240" w:lineRule="auto"/>
        <w:rPr>
          <w:rFonts w:ascii="Times New Roman" w:hAnsi="Times New Roman" w:cs="Times New Roman"/>
          <w:b/>
          <w:bCs/>
          <w:sz w:val="28"/>
          <w:szCs w:val="28"/>
        </w:rPr>
      </w:pPr>
    </w:p>
    <w:p w:rsidR="00A338F2" w:rsidRDefault="00CE45CB">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І. Загальні відомості</w:t>
      </w:r>
    </w:p>
    <w:p w:rsidR="00A338F2" w:rsidRDefault="00CE45CB">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 Повне найменування: ПРИВАТНЕ АКЦIОНЕРНЕ ТОВАРИСТВО "КРЕМЕНЧУЦЬКИЙ МIСЬКМОЛОКОЗАВОД"</w:t>
      </w:r>
    </w:p>
    <w:p w:rsidR="00A338F2" w:rsidRDefault="00CE45CB">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Організаційно-правова форма: Акціонерне товариство</w:t>
      </w:r>
    </w:p>
    <w:p w:rsidR="00A338F2" w:rsidRDefault="00CE45CB">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 Місцезнаходження: 39600, Полтавська обл., м.Кременчук, вул. Лiкаря О. Богаєвського, 14/69</w:t>
      </w:r>
    </w:p>
    <w:p w:rsidR="00A338F2" w:rsidRDefault="00CE45CB">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 Ідентифікаційний код юридичної особи: 00446782</w:t>
      </w:r>
    </w:p>
    <w:p w:rsidR="00A338F2" w:rsidRDefault="00CE45CB">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 Міжміський код та номер телефону: (0536) 74-36-70</w:t>
      </w:r>
    </w:p>
    <w:p w:rsidR="00A338F2" w:rsidRDefault="00CE45CB">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 Адреса електронної пошти, яка є офіційним каналом зв’язку: larissa.kucherovskaya@danone.com</w:t>
      </w:r>
    </w:p>
    <w:p w:rsidR="00A338F2" w:rsidRDefault="00CE45CB">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rsidR="00A338F2" w:rsidRDefault="00CE45CB">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rsidR="00A338F2" w:rsidRDefault="00A338F2">
      <w:pPr>
        <w:widowControl w:val="0"/>
        <w:autoSpaceDE w:val="0"/>
        <w:autoSpaceDN w:val="0"/>
        <w:adjustRightInd w:val="0"/>
        <w:spacing w:after="0" w:line="240" w:lineRule="auto"/>
        <w:rPr>
          <w:rFonts w:ascii="Times New Roman" w:hAnsi="Times New Roman" w:cs="Times New Roman"/>
          <w:sz w:val="24"/>
          <w:szCs w:val="24"/>
        </w:rPr>
      </w:pPr>
    </w:p>
    <w:p w:rsidR="00A338F2" w:rsidRDefault="00CE45CB">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ІІ. Дані про дату та місце оприлюднення інформації </w:t>
      </w:r>
    </w:p>
    <w:p w:rsidR="00A338F2" w:rsidRDefault="00A338F2">
      <w:pPr>
        <w:widowControl w:val="0"/>
        <w:autoSpaceDE w:val="0"/>
        <w:autoSpaceDN w:val="0"/>
        <w:adjustRightInd w:val="0"/>
        <w:spacing w:after="0" w:line="240" w:lineRule="auto"/>
        <w:jc w:val="center"/>
        <w:rPr>
          <w:rFonts w:ascii="Times New Roman" w:hAnsi="Times New Roman" w:cs="Times New Roman"/>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415"/>
        <w:gridCol w:w="5165"/>
        <w:gridCol w:w="1885"/>
      </w:tblGrid>
      <w:tr w:rsidR="00A338F2">
        <w:trPr>
          <w:trHeight w:val="300"/>
        </w:trPr>
        <w:tc>
          <w:tcPr>
            <w:tcW w:w="3415" w:type="dxa"/>
            <w:vMerge w:val="restart"/>
            <w:tcBorders>
              <w:top w:val="nil"/>
              <w:left w:val="nil"/>
              <w:bottom w:val="nil"/>
              <w:right w:val="nil"/>
            </w:tcBorders>
          </w:tcPr>
          <w:p w:rsidR="00A338F2" w:rsidRDefault="00CE45CB">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rsidR="00A338F2" w:rsidRDefault="00CE45CB">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http://kremez.emitents.net.ua/ua/docs/?fg_id=101</w:t>
            </w:r>
          </w:p>
        </w:tc>
        <w:tc>
          <w:tcPr>
            <w:tcW w:w="1885" w:type="dxa"/>
            <w:tcBorders>
              <w:top w:val="nil"/>
              <w:left w:val="nil"/>
              <w:bottom w:val="single" w:sz="6" w:space="0" w:color="auto"/>
              <w:right w:val="nil"/>
            </w:tcBorders>
            <w:vAlign w:val="bottom"/>
          </w:tcPr>
          <w:p w:rsidR="00A338F2" w:rsidRDefault="00CE45CB">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24.05.2024</w:t>
            </w:r>
          </w:p>
        </w:tc>
      </w:tr>
      <w:tr w:rsidR="00A338F2">
        <w:trPr>
          <w:trHeight w:val="300"/>
        </w:trPr>
        <w:tc>
          <w:tcPr>
            <w:tcW w:w="3415" w:type="dxa"/>
            <w:vMerge/>
            <w:tcBorders>
              <w:top w:val="nil"/>
              <w:left w:val="nil"/>
              <w:bottom w:val="nil"/>
              <w:right w:val="nil"/>
            </w:tcBorders>
          </w:tcPr>
          <w:p w:rsidR="00A338F2" w:rsidRDefault="00A338F2">
            <w:pPr>
              <w:widowControl w:val="0"/>
              <w:autoSpaceDE w:val="0"/>
              <w:autoSpaceDN w:val="0"/>
              <w:adjustRightInd w:val="0"/>
              <w:spacing w:after="0" w:line="240" w:lineRule="auto"/>
              <w:rPr>
                <w:rFonts w:ascii="Times New Roman" w:hAnsi="Times New Roman" w:cs="Times New Roman"/>
                <w:sz w:val="20"/>
                <w:szCs w:val="20"/>
              </w:rPr>
            </w:pPr>
          </w:p>
        </w:tc>
        <w:tc>
          <w:tcPr>
            <w:tcW w:w="5165" w:type="dxa"/>
            <w:tcBorders>
              <w:top w:val="nil"/>
              <w:left w:val="nil"/>
              <w:bottom w:val="nil"/>
              <w:right w:val="nil"/>
            </w:tcBorders>
            <w:vAlign w:val="bottom"/>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(URL-адреса вебсайту)</w:t>
            </w:r>
          </w:p>
        </w:tc>
        <w:tc>
          <w:tcPr>
            <w:tcW w:w="1885" w:type="dxa"/>
            <w:tcBorders>
              <w:top w:val="nil"/>
              <w:left w:val="nil"/>
              <w:bottom w:val="nil"/>
              <w:right w:val="nil"/>
            </w:tcBorders>
            <w:vAlign w:val="bottom"/>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(дата)</w:t>
            </w:r>
          </w:p>
        </w:tc>
      </w:tr>
    </w:tbl>
    <w:p w:rsidR="00A338F2" w:rsidRDefault="00A338F2">
      <w:pPr>
        <w:widowControl w:val="0"/>
        <w:autoSpaceDE w:val="0"/>
        <w:autoSpaceDN w:val="0"/>
        <w:adjustRightInd w:val="0"/>
        <w:spacing w:after="0" w:line="240" w:lineRule="auto"/>
        <w:rPr>
          <w:rFonts w:ascii="Times New Roman" w:hAnsi="Times New Roman" w:cs="Times New Roman"/>
          <w:sz w:val="20"/>
          <w:szCs w:val="20"/>
        </w:rPr>
        <w:sectPr w:rsidR="00A338F2">
          <w:footerReference w:type="default" r:id="rId6"/>
          <w:pgSz w:w="11905" w:h="16837"/>
          <w:pgMar w:top="570" w:right="720" w:bottom="570" w:left="720" w:header="708" w:footer="360" w:gutter="0"/>
          <w:pgNumType w:start="1"/>
          <w:cols w:space="720"/>
          <w:noEndnote/>
        </w:sectPr>
      </w:pPr>
    </w:p>
    <w:p w:rsidR="00A338F2" w:rsidRDefault="00CE45CB">
      <w:pPr>
        <w:widowControl w:val="0"/>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ВІДОМОСТІ</w:t>
      </w:r>
    </w:p>
    <w:p w:rsidR="00A338F2" w:rsidRDefault="00CE45CB">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про зміну складу посадових осіб емітента</w:t>
      </w:r>
    </w:p>
    <w:p w:rsidR="00A338F2" w:rsidRDefault="00A338F2">
      <w:pPr>
        <w:widowControl w:val="0"/>
        <w:autoSpaceDE w:val="0"/>
        <w:autoSpaceDN w:val="0"/>
        <w:adjustRightInd w:val="0"/>
        <w:spacing w:after="0" w:line="240" w:lineRule="auto"/>
        <w:jc w:val="center"/>
        <w:rPr>
          <w:rFonts w:ascii="Times New Roman" w:hAnsi="Times New Roman" w:cs="Times New Roman"/>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00"/>
        <w:gridCol w:w="1800"/>
        <w:gridCol w:w="2600"/>
        <w:gridCol w:w="3000"/>
        <w:gridCol w:w="1865"/>
      </w:tblGrid>
      <w:tr w:rsidR="00A338F2">
        <w:trPr>
          <w:trHeight w:val="300"/>
        </w:trPr>
        <w:tc>
          <w:tcPr>
            <w:tcW w:w="1200" w:type="dxa"/>
            <w:tcBorders>
              <w:top w:val="single" w:sz="6" w:space="0" w:color="auto"/>
              <w:bottom w:val="single" w:sz="6" w:space="0" w:color="auto"/>
              <w:right w:val="single" w:sz="6" w:space="0" w:color="auto"/>
            </w:tcBorders>
            <w:vAlign w:val="center"/>
          </w:tcPr>
          <w:p w:rsidR="00A338F2" w:rsidRDefault="00CE45CB">
            <w:pPr>
              <w:widowControl w:val="0"/>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Дата вчинення дії</w:t>
            </w:r>
          </w:p>
        </w:tc>
        <w:tc>
          <w:tcPr>
            <w:tcW w:w="1800" w:type="dxa"/>
            <w:tcBorders>
              <w:top w:val="single" w:sz="6" w:space="0" w:color="auto"/>
              <w:left w:val="single" w:sz="6" w:space="0" w:color="auto"/>
              <w:bottom w:val="single" w:sz="6" w:space="0" w:color="auto"/>
              <w:right w:val="single" w:sz="6" w:space="0" w:color="auto"/>
            </w:tcBorders>
            <w:vAlign w:val="center"/>
          </w:tcPr>
          <w:p w:rsidR="00A338F2" w:rsidRDefault="00CE45CB">
            <w:pPr>
              <w:widowControl w:val="0"/>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Зміни (призначено, звільнено, обрано або припинено повноваження)</w:t>
            </w:r>
          </w:p>
        </w:tc>
        <w:tc>
          <w:tcPr>
            <w:tcW w:w="2600" w:type="dxa"/>
            <w:tcBorders>
              <w:top w:val="single" w:sz="6" w:space="0" w:color="auto"/>
              <w:left w:val="single" w:sz="6" w:space="0" w:color="auto"/>
              <w:bottom w:val="single" w:sz="6" w:space="0" w:color="auto"/>
              <w:right w:val="single" w:sz="6" w:space="0" w:color="auto"/>
            </w:tcBorders>
            <w:vAlign w:val="center"/>
          </w:tcPr>
          <w:p w:rsidR="00A338F2" w:rsidRDefault="00CE45CB">
            <w:pPr>
              <w:widowControl w:val="0"/>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rsidR="00A338F2" w:rsidRDefault="00CE45CB">
            <w:pPr>
              <w:widowControl w:val="0"/>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Ім’я особи</w:t>
            </w:r>
          </w:p>
        </w:tc>
        <w:tc>
          <w:tcPr>
            <w:tcW w:w="1865" w:type="dxa"/>
            <w:tcBorders>
              <w:top w:val="single" w:sz="6" w:space="0" w:color="auto"/>
              <w:left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b/>
                <w:bCs/>
                <w:sz w:val="20"/>
                <w:szCs w:val="20"/>
              </w:rPr>
              <w:t>Розмір частки в статутному капіталі емітента (у відсотках)</w:t>
            </w:r>
          </w:p>
        </w:tc>
      </w:tr>
      <w:tr w:rsidR="00A338F2">
        <w:trPr>
          <w:trHeight w:val="300"/>
        </w:trPr>
        <w:tc>
          <w:tcPr>
            <w:tcW w:w="1200" w:type="dxa"/>
            <w:tcBorders>
              <w:top w:val="single" w:sz="6" w:space="0" w:color="auto"/>
              <w:bottom w:val="single" w:sz="6" w:space="0" w:color="auto"/>
              <w:right w:val="single" w:sz="6" w:space="0" w:color="auto"/>
            </w:tcBorders>
            <w:vAlign w:val="center"/>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800" w:type="dxa"/>
            <w:tcBorders>
              <w:top w:val="single" w:sz="6" w:space="0" w:color="auto"/>
              <w:left w:val="single" w:sz="6" w:space="0" w:color="auto"/>
              <w:bottom w:val="single" w:sz="6" w:space="0" w:color="auto"/>
              <w:right w:val="single" w:sz="6" w:space="0" w:color="auto"/>
            </w:tcBorders>
            <w:vAlign w:val="center"/>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600" w:type="dxa"/>
            <w:tcBorders>
              <w:top w:val="single" w:sz="6" w:space="0" w:color="auto"/>
              <w:left w:val="single" w:sz="6" w:space="0" w:color="auto"/>
              <w:bottom w:val="single" w:sz="6" w:space="0" w:color="auto"/>
              <w:right w:val="single" w:sz="6" w:space="0" w:color="auto"/>
            </w:tcBorders>
            <w:vAlign w:val="center"/>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3000" w:type="dxa"/>
            <w:tcBorders>
              <w:top w:val="single" w:sz="6" w:space="0" w:color="auto"/>
              <w:left w:val="single" w:sz="6" w:space="0" w:color="auto"/>
              <w:bottom w:val="single" w:sz="6" w:space="0" w:color="auto"/>
              <w:right w:val="single" w:sz="6" w:space="0" w:color="auto"/>
            </w:tcBorders>
            <w:vAlign w:val="center"/>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865" w:type="dxa"/>
            <w:tcBorders>
              <w:top w:val="single" w:sz="6" w:space="0" w:color="auto"/>
              <w:left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5</w:t>
            </w:r>
          </w:p>
        </w:tc>
      </w:tr>
      <w:tr w:rsidR="00A338F2">
        <w:trPr>
          <w:trHeight w:val="300"/>
        </w:trPr>
        <w:tc>
          <w:tcPr>
            <w:tcW w:w="1200" w:type="dxa"/>
            <w:tcBorders>
              <w:top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16.05.2024</w:t>
            </w:r>
          </w:p>
        </w:tc>
        <w:tc>
          <w:tcPr>
            <w:tcW w:w="18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Член (Голова) Наглядової ради</w:t>
            </w:r>
          </w:p>
        </w:tc>
        <w:tc>
          <w:tcPr>
            <w:tcW w:w="30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Піддубний Віктор Сергійович</w:t>
            </w:r>
          </w:p>
        </w:tc>
        <w:tc>
          <w:tcPr>
            <w:tcW w:w="1865" w:type="dxa"/>
            <w:tcBorders>
              <w:top w:val="single" w:sz="6" w:space="0" w:color="auto"/>
              <w:left w:val="single" w:sz="6" w:space="0" w:color="auto"/>
              <w:bottom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A338F2">
        <w:trPr>
          <w:trHeight w:val="300"/>
        </w:trPr>
        <w:tc>
          <w:tcPr>
            <w:tcW w:w="10465" w:type="dxa"/>
            <w:gridSpan w:val="5"/>
            <w:tcBorders>
              <w:top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A338F2">
        <w:trPr>
          <w:trHeight w:val="300"/>
        </w:trPr>
        <w:tc>
          <w:tcPr>
            <w:tcW w:w="10465" w:type="dxa"/>
            <w:gridSpan w:val="5"/>
            <w:tcBorders>
              <w:top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підставі підпункту 8 частини 1 статті 80 Закону України "Про акціонерні товариства" у зв'язку із відчуженням 16.05.2024  єдиним акціонером Товариства ПрАТ "Галактон" всіх належних йому акцій припинено 16.05.2024 повноваження члена (голови) Наглядової ради Піддубного Віктора Сергійовича, який є представником акціонера Товариства ПрАТ "Галактон". Строк, протягом якого перебував на посаді члена Наглядової ради - з 16.12.2022, на посаді голови Наглядової ради - з 24.03.2023. Акціями Товариства не володіє. Непогашеної судимості за корисливі та посадові злочини не має.</w:t>
            </w:r>
          </w:p>
        </w:tc>
      </w:tr>
      <w:tr w:rsidR="00A338F2">
        <w:trPr>
          <w:trHeight w:val="300"/>
        </w:trPr>
        <w:tc>
          <w:tcPr>
            <w:tcW w:w="1200" w:type="dxa"/>
            <w:tcBorders>
              <w:top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16.05.2024</w:t>
            </w:r>
          </w:p>
        </w:tc>
        <w:tc>
          <w:tcPr>
            <w:tcW w:w="18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Сітнікова Ірина Володимирівна</w:t>
            </w:r>
          </w:p>
        </w:tc>
        <w:tc>
          <w:tcPr>
            <w:tcW w:w="1865" w:type="dxa"/>
            <w:tcBorders>
              <w:top w:val="single" w:sz="6" w:space="0" w:color="auto"/>
              <w:left w:val="single" w:sz="6" w:space="0" w:color="auto"/>
              <w:bottom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A338F2">
        <w:trPr>
          <w:trHeight w:val="300"/>
        </w:trPr>
        <w:tc>
          <w:tcPr>
            <w:tcW w:w="10465" w:type="dxa"/>
            <w:gridSpan w:val="5"/>
            <w:tcBorders>
              <w:top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A338F2">
        <w:trPr>
          <w:trHeight w:val="300"/>
        </w:trPr>
        <w:tc>
          <w:tcPr>
            <w:tcW w:w="10465" w:type="dxa"/>
            <w:gridSpan w:val="5"/>
            <w:tcBorders>
              <w:top w:val="single" w:sz="6" w:space="0" w:color="auto"/>
              <w:bottom w:val="single" w:sz="6" w:space="0" w:color="auto"/>
            </w:tcBorders>
            <w:vAlign w:val="center"/>
          </w:tcPr>
          <w:p w:rsidR="00A338F2" w:rsidRDefault="00CE45CB" w:rsidP="002472C0">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підставі підпункту 8 частини 1 статті 80 Закону України "Про акціонерні товариства" у зв</w:t>
            </w:r>
            <w:r w:rsidR="002472C0">
              <w:rPr>
                <w:rFonts w:ascii="Times New Roman" w:hAnsi="Times New Roman" w:cs="Times New Roman"/>
                <w:sz w:val="20"/>
                <w:szCs w:val="20"/>
              </w:rPr>
              <w:t>'язку із відчуженням 16.05.2024</w:t>
            </w:r>
            <w:r>
              <w:rPr>
                <w:rFonts w:ascii="Times New Roman" w:hAnsi="Times New Roman" w:cs="Times New Roman"/>
                <w:sz w:val="20"/>
                <w:szCs w:val="20"/>
              </w:rPr>
              <w:t xml:space="preserve"> єдиним акціонером Товариства ПрАТ "Галактон" всіх належних йому акцій припинено 16.05.2024 повноваження члена Наглядової ради Сітнікової Ірини Во</w:t>
            </w:r>
            <w:r w:rsidR="002472C0">
              <w:rPr>
                <w:rFonts w:ascii="Times New Roman" w:hAnsi="Times New Roman" w:cs="Times New Roman"/>
                <w:sz w:val="20"/>
                <w:szCs w:val="20"/>
              </w:rPr>
              <w:t>л</w:t>
            </w:r>
            <w:r>
              <w:rPr>
                <w:rFonts w:ascii="Times New Roman" w:hAnsi="Times New Roman" w:cs="Times New Roman"/>
                <w:sz w:val="20"/>
                <w:szCs w:val="20"/>
              </w:rPr>
              <w:t>одимирівн</w:t>
            </w:r>
            <w:r w:rsidR="002472C0">
              <w:rPr>
                <w:rFonts w:ascii="Times New Roman" w:hAnsi="Times New Roman" w:cs="Times New Roman"/>
                <w:sz w:val="20"/>
                <w:szCs w:val="20"/>
              </w:rPr>
              <w:t>и</w:t>
            </w:r>
            <w:r>
              <w:rPr>
                <w:rFonts w:ascii="Times New Roman" w:hAnsi="Times New Roman" w:cs="Times New Roman"/>
                <w:sz w:val="20"/>
                <w:szCs w:val="20"/>
              </w:rPr>
              <w:t>, яка є представником акціонера Товариства ПрАТ "Галактон". Строк, протягом якого перебувала на посаді члена Наглядової ради - з 24.03.2023. Акціями Товариства не володіє. Непогашеної судимості за корисливі та посадові злочини не має.</w:t>
            </w:r>
          </w:p>
        </w:tc>
      </w:tr>
      <w:tr w:rsidR="00A338F2">
        <w:trPr>
          <w:trHeight w:val="300"/>
        </w:trPr>
        <w:tc>
          <w:tcPr>
            <w:tcW w:w="1200" w:type="dxa"/>
            <w:tcBorders>
              <w:top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16.05.2024</w:t>
            </w:r>
          </w:p>
        </w:tc>
        <w:tc>
          <w:tcPr>
            <w:tcW w:w="18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Мовчан Сергій Іванович</w:t>
            </w:r>
          </w:p>
        </w:tc>
        <w:tc>
          <w:tcPr>
            <w:tcW w:w="1865" w:type="dxa"/>
            <w:tcBorders>
              <w:top w:val="single" w:sz="6" w:space="0" w:color="auto"/>
              <w:left w:val="single" w:sz="6" w:space="0" w:color="auto"/>
              <w:bottom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A338F2">
        <w:trPr>
          <w:trHeight w:val="300"/>
        </w:trPr>
        <w:tc>
          <w:tcPr>
            <w:tcW w:w="10465" w:type="dxa"/>
            <w:gridSpan w:val="5"/>
            <w:tcBorders>
              <w:top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A338F2">
        <w:trPr>
          <w:trHeight w:val="300"/>
        </w:trPr>
        <w:tc>
          <w:tcPr>
            <w:tcW w:w="10465" w:type="dxa"/>
            <w:gridSpan w:val="5"/>
            <w:tcBorders>
              <w:top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підставі підпункту 8 частини 1 статті 80 Закону України "Про акціонерні товариства" у зв'язку із відчуженням 16.05.2024  єдиним акціонером Товариства ПрАТ "Галактон" всіх належних йому акцій припинено 16.05.2024 повноваження члена Наглядової ради Мовчана Сергія Івановича, який є представником акціонера Товариства ПрАТ "Галактон". Строк, протягом якого перебував на посаді члена Наглядової ради - з 16.12.2022. Акціями Товариства не володіє. Непогашеної судимості за корисливі та посадові злочини не має.</w:t>
            </w:r>
          </w:p>
        </w:tc>
      </w:tr>
      <w:tr w:rsidR="00A338F2">
        <w:trPr>
          <w:trHeight w:val="300"/>
        </w:trPr>
        <w:tc>
          <w:tcPr>
            <w:tcW w:w="1200" w:type="dxa"/>
            <w:tcBorders>
              <w:top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16.05.2024</w:t>
            </w:r>
          </w:p>
        </w:tc>
        <w:tc>
          <w:tcPr>
            <w:tcW w:w="18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Паску Адрiан-Валентiн</w:t>
            </w:r>
          </w:p>
        </w:tc>
        <w:tc>
          <w:tcPr>
            <w:tcW w:w="1865" w:type="dxa"/>
            <w:tcBorders>
              <w:top w:val="single" w:sz="6" w:space="0" w:color="auto"/>
              <w:left w:val="single" w:sz="6" w:space="0" w:color="auto"/>
              <w:bottom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A338F2">
        <w:trPr>
          <w:trHeight w:val="300"/>
        </w:trPr>
        <w:tc>
          <w:tcPr>
            <w:tcW w:w="10465" w:type="dxa"/>
            <w:gridSpan w:val="5"/>
            <w:tcBorders>
              <w:top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A338F2">
        <w:trPr>
          <w:trHeight w:val="300"/>
        </w:trPr>
        <w:tc>
          <w:tcPr>
            <w:tcW w:w="10465" w:type="dxa"/>
            <w:gridSpan w:val="5"/>
            <w:tcBorders>
              <w:top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підставі підпункту 8 частини 1 статті 80 Закону України "Про акціонерні товариства" у зв'язку із відчуженням 16.05.2024  єдиним акціонером Товариства ПрАТ "Галактон" всіх належних йому акцій припинено 16.05.2024 повноваження члена Наглядової ради Паску Адрiана-Валентiна, який є представником акціонера Товариства ПрАТ "Галактон". Строк, протягом якого перебував на посаді члена Наглядової ради - з 16.12.2022. Акціями Товариства не володіє. Непогашеної судимості за корисливі та посадові злочини не має.</w:t>
            </w:r>
          </w:p>
        </w:tc>
      </w:tr>
      <w:tr w:rsidR="00A338F2">
        <w:trPr>
          <w:trHeight w:val="300"/>
        </w:trPr>
        <w:tc>
          <w:tcPr>
            <w:tcW w:w="1200" w:type="dxa"/>
            <w:tcBorders>
              <w:top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16.05.2024</w:t>
            </w:r>
          </w:p>
        </w:tc>
        <w:tc>
          <w:tcPr>
            <w:tcW w:w="18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Припинено повноваження</w:t>
            </w:r>
          </w:p>
        </w:tc>
        <w:tc>
          <w:tcPr>
            <w:tcW w:w="26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Член Наглядової ради</w:t>
            </w:r>
          </w:p>
        </w:tc>
        <w:tc>
          <w:tcPr>
            <w:tcW w:w="3000" w:type="dxa"/>
            <w:tcBorders>
              <w:top w:val="single" w:sz="6" w:space="0" w:color="auto"/>
              <w:left w:val="single" w:sz="6" w:space="0" w:color="auto"/>
              <w:bottom w:val="single" w:sz="6" w:space="0" w:color="auto"/>
              <w:right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Янчев Роман Вікторович</w:t>
            </w:r>
          </w:p>
        </w:tc>
        <w:tc>
          <w:tcPr>
            <w:tcW w:w="1865" w:type="dxa"/>
            <w:tcBorders>
              <w:top w:val="single" w:sz="6" w:space="0" w:color="auto"/>
              <w:left w:val="single" w:sz="6" w:space="0" w:color="auto"/>
              <w:bottom w:val="single" w:sz="6" w:space="0" w:color="auto"/>
            </w:tcBorders>
          </w:tcPr>
          <w:p w:rsidR="00A338F2" w:rsidRDefault="00CE45CB">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0</w:t>
            </w:r>
          </w:p>
        </w:tc>
      </w:tr>
      <w:tr w:rsidR="00A338F2">
        <w:trPr>
          <w:trHeight w:val="300"/>
        </w:trPr>
        <w:tc>
          <w:tcPr>
            <w:tcW w:w="10465" w:type="dxa"/>
            <w:gridSpan w:val="5"/>
            <w:tcBorders>
              <w:top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b/>
                <w:bCs/>
                <w:sz w:val="20"/>
                <w:szCs w:val="20"/>
              </w:rPr>
              <w:t>Додаткова інформація, необхідна для повного і точного розкриття інформації про дію:</w:t>
            </w:r>
          </w:p>
        </w:tc>
      </w:tr>
      <w:tr w:rsidR="00A338F2">
        <w:trPr>
          <w:trHeight w:val="300"/>
        </w:trPr>
        <w:tc>
          <w:tcPr>
            <w:tcW w:w="10465" w:type="dxa"/>
            <w:gridSpan w:val="5"/>
            <w:tcBorders>
              <w:top w:val="single" w:sz="6" w:space="0" w:color="auto"/>
              <w:bottom w:val="single" w:sz="6" w:space="0" w:color="auto"/>
            </w:tcBorders>
            <w:vAlign w:val="center"/>
          </w:tcPr>
          <w:p w:rsidR="00A338F2" w:rsidRDefault="00CE45CB">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підставі підпункту 8 частини 1 статті 80 Закону України "Про акціонерні товариства" у зв'язку із відчуженням 16.05.2024  єдиним акціонером Товариства ПрАТ "Галактон" всіх належних йому акцій припинено 16.05.2024 повноваження члена Наглядової ради Янчева Романа Вікторовича, який є представником акціонера Товариства ПрАТ "Галактон". Строк, протягом якого перебував на посаді члена Наглядової ради - з 24.03.2023. Акціями Товариства не володіє. Непогашеної судимості за корисливі та посадові злочини не має.</w:t>
            </w:r>
          </w:p>
        </w:tc>
      </w:tr>
    </w:tbl>
    <w:p w:rsidR="00CE45CB" w:rsidRDefault="00CE45CB"/>
    <w:sectPr w:rsidR="00CE45CB" w:rsidSect="00A338F2">
      <w:pgSz w:w="11905" w:h="16837"/>
      <w:pgMar w:top="570" w:right="720" w:bottom="570" w:left="720" w:header="708" w:footer="360"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7739" w:rsidRDefault="00237739">
      <w:pPr>
        <w:spacing w:after="0" w:line="240" w:lineRule="auto"/>
      </w:pPr>
      <w:r>
        <w:separator/>
      </w:r>
    </w:p>
  </w:endnote>
  <w:endnote w:type="continuationSeparator" w:id="1">
    <w:p w:rsidR="00237739" w:rsidRDefault="002377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8F2" w:rsidRDefault="00A338F2">
    <w:pPr>
      <w:widowControl w:val="0"/>
      <w:autoSpaceDE w:val="0"/>
      <w:autoSpaceDN w:val="0"/>
      <w:adjustRightInd w:val="0"/>
      <w:spacing w:after="0" w:line="240" w:lineRule="auto"/>
      <w:jc w:val="right"/>
      <w:rPr>
        <w:rFonts w:ascii="Times New Roman" w:hAnsi="Times New Roman" w:cs="Times New Roman"/>
        <w:sz w:val="20"/>
        <w:szCs w:val="20"/>
        <w:lang w:val="ru-RU"/>
      </w:rPr>
    </w:pPr>
    <w:r>
      <w:rPr>
        <w:rFonts w:ascii="Times New Roman" w:hAnsi="Times New Roman" w:cs="Times New Roman"/>
        <w:sz w:val="20"/>
        <w:szCs w:val="20"/>
        <w:lang w:val="ru-RU"/>
      </w:rPr>
      <w:fldChar w:fldCharType="begin"/>
    </w:r>
    <w:r w:rsidR="00CE45CB">
      <w:rPr>
        <w:rFonts w:ascii="Times New Roman" w:hAnsi="Times New Roman" w:cs="Times New Roman"/>
        <w:sz w:val="20"/>
        <w:szCs w:val="20"/>
        <w:lang w:val="ru-RU"/>
      </w:rPr>
      <w:instrText>PAGE</w:instrText>
    </w:r>
    <w:r>
      <w:rPr>
        <w:rFonts w:ascii="Times New Roman" w:hAnsi="Times New Roman" w:cs="Times New Roman"/>
        <w:sz w:val="20"/>
        <w:szCs w:val="20"/>
        <w:lang w:val="ru-RU"/>
      </w:rPr>
      <w:fldChar w:fldCharType="separate"/>
    </w:r>
    <w:r w:rsidR="00FD5C8B">
      <w:rPr>
        <w:rFonts w:ascii="Times New Roman" w:hAnsi="Times New Roman" w:cs="Times New Roman"/>
        <w:noProof/>
        <w:sz w:val="20"/>
        <w:szCs w:val="20"/>
        <w:lang w:val="ru-RU"/>
      </w:rPr>
      <w:t>1</w:t>
    </w:r>
    <w:r>
      <w:rPr>
        <w:rFonts w:ascii="Times New Roman" w:hAnsi="Times New Roman" w:cs="Times New Roman"/>
        <w:sz w:val="20"/>
        <w:szCs w:val="20"/>
        <w:lang w:val="ru-RU"/>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7739" w:rsidRDefault="00237739">
      <w:pPr>
        <w:spacing w:after="0" w:line="240" w:lineRule="auto"/>
      </w:pPr>
      <w:r>
        <w:separator/>
      </w:r>
    </w:p>
  </w:footnote>
  <w:footnote w:type="continuationSeparator" w:id="1">
    <w:p w:rsidR="00237739" w:rsidRDefault="0023773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472C0"/>
    <w:rsid w:val="00237739"/>
    <w:rsid w:val="002472C0"/>
    <w:rsid w:val="002C4616"/>
    <w:rsid w:val="00A338F2"/>
    <w:rsid w:val="00CE45CB"/>
    <w:rsid w:val="00FD5C8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8F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3860</Words>
  <Characters>2201</Characters>
  <Application>Microsoft Office Word</Application>
  <DocSecurity>0</DocSecurity>
  <Lines>18</Lines>
  <Paragraphs>12</Paragraphs>
  <ScaleCrop>false</ScaleCrop>
  <Company/>
  <LinksUpToDate>false</LinksUpToDate>
  <CharactersWithSpaces>6049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Користувач Windows</cp:lastModifiedBy>
  <cp:revision>4</cp:revision>
  <dcterms:created xsi:type="dcterms:W3CDTF">2024-05-24T09:18:00Z</dcterms:created>
  <dcterms:modified xsi:type="dcterms:W3CDTF">2024-05-24T14:41:00Z</dcterms:modified>
</cp:coreProperties>
</file>